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08" w:rsidRDefault="00B42808" w:rsidP="00B42808">
      <w:pPr>
        <w:pStyle w:val="BodyText2"/>
        <w:pBdr>
          <w:bottom w:val="single" w:sz="12" w:space="1" w:color="auto"/>
        </w:pBdr>
        <w:spacing w:after="0" w:line="240" w:lineRule="auto"/>
        <w:jc w:val="both"/>
        <w:rPr>
          <w:rFonts w:cs="Arial"/>
          <w:b/>
        </w:rPr>
      </w:pPr>
      <w:r w:rsidRPr="002438D2">
        <w:rPr>
          <w:rFonts w:cs="Arial"/>
          <w:b/>
        </w:rPr>
        <w:t>Attachment C</w:t>
      </w:r>
      <w:r>
        <w:rPr>
          <w:rFonts w:cs="Arial"/>
          <w:b/>
        </w:rPr>
        <w:t>3</w:t>
      </w:r>
      <w:r w:rsidRPr="002438D2">
        <w:rPr>
          <w:rFonts w:cs="Arial"/>
          <w:b/>
        </w:rPr>
        <w:t xml:space="preserve">: </w:t>
      </w:r>
    </w:p>
    <w:p w:rsidR="00B42808" w:rsidRDefault="00B42808" w:rsidP="00B42808">
      <w:pPr>
        <w:pStyle w:val="BodyText2"/>
        <w:pBdr>
          <w:bottom w:val="single" w:sz="12" w:space="1" w:color="auto"/>
        </w:pBdr>
        <w:spacing w:after="0" w:line="240" w:lineRule="auto"/>
        <w:jc w:val="both"/>
        <w:rPr>
          <w:rFonts w:cs="Arial"/>
          <w:b/>
          <w:sz w:val="28"/>
        </w:rPr>
      </w:pPr>
      <w:r w:rsidRPr="00CB143F">
        <w:rPr>
          <w:rFonts w:cs="Arial"/>
          <w:b/>
          <w:sz w:val="28"/>
        </w:rPr>
        <w:t>WORKING WITH CHILDREN CHECK REQUIREMENTS</w:t>
      </w:r>
    </w:p>
    <w:p w:rsidR="00B42808" w:rsidRPr="00CB143F" w:rsidRDefault="00B42808" w:rsidP="00B42808">
      <w:pPr>
        <w:pStyle w:val="NumberLevel1"/>
        <w:tabs>
          <w:tab w:val="clear" w:pos="619"/>
        </w:tabs>
        <w:spacing w:before="120" w:after="0" w:line="240" w:lineRule="auto"/>
        <w:ind w:left="0" w:firstLine="0"/>
        <w:jc w:val="both"/>
        <w:rPr>
          <w:bCs/>
          <w:szCs w:val="20"/>
        </w:rPr>
      </w:pPr>
    </w:p>
    <w:p w:rsidR="00B42808" w:rsidRDefault="00B42808" w:rsidP="00B42808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Working with Children Checks aim to create a child-safe environment and to protect children and young people involved in our sport from physical and sexual harm.</w:t>
      </w:r>
    </w:p>
    <w:p w:rsidR="00B42808" w:rsidRDefault="00B42808" w:rsidP="00B42808">
      <w:pPr>
        <w:pStyle w:val="NormalWeb"/>
        <w:jc w:val="both"/>
        <w:rPr>
          <w:rFonts w:ascii="Arial" w:hAnsi="Arial" w:cs="Arial"/>
          <w:sz w:val="22"/>
        </w:rPr>
      </w:pPr>
    </w:p>
    <w:p w:rsidR="00B42808" w:rsidRDefault="00B42808" w:rsidP="00B42808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They assess the suitability of people to work with children and young people and can involve:</w:t>
      </w:r>
    </w:p>
    <w:p w:rsidR="00B42808" w:rsidRDefault="00B42808" w:rsidP="00B42808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077502">
        <w:rPr>
          <w:rFonts w:ascii="Arial" w:hAnsi="Arial" w:cs="Arial"/>
          <w:sz w:val="22"/>
        </w:rPr>
        <w:t>criminal history checks</w:t>
      </w:r>
    </w:p>
    <w:p w:rsidR="00B42808" w:rsidRDefault="00B42808" w:rsidP="00B42808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 declarations</w:t>
      </w:r>
    </w:p>
    <w:p w:rsidR="00B42808" w:rsidRDefault="00B42808" w:rsidP="00B42808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D63AA4">
        <w:rPr>
          <w:rFonts w:ascii="Arial" w:hAnsi="Arial" w:cs="Arial"/>
          <w:sz w:val="22"/>
        </w:rPr>
        <w:t xml:space="preserve">referee checks, and </w:t>
      </w:r>
    </w:p>
    <w:p w:rsidR="00B42808" w:rsidRPr="00D63AA4" w:rsidRDefault="00B42808" w:rsidP="00B42808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proofErr w:type="gramStart"/>
      <w:r w:rsidRPr="00D63AA4">
        <w:rPr>
          <w:rFonts w:ascii="Arial" w:hAnsi="Arial" w:cs="Arial"/>
          <w:sz w:val="22"/>
        </w:rPr>
        <w:t>other</w:t>
      </w:r>
      <w:proofErr w:type="gramEnd"/>
      <w:r w:rsidRPr="00D63AA4">
        <w:rPr>
          <w:rFonts w:ascii="Arial" w:hAnsi="Arial" w:cs="Arial"/>
          <w:sz w:val="22"/>
        </w:rPr>
        <w:t xml:space="preserve"> relevant background checks to assess a person’s suitability to work with children</w:t>
      </w:r>
      <w:r>
        <w:rPr>
          <w:rFonts w:ascii="Arial" w:hAnsi="Arial" w:cs="Arial"/>
          <w:sz w:val="22"/>
        </w:rPr>
        <w:t xml:space="preserve"> and young people</w:t>
      </w:r>
      <w:r w:rsidRPr="00D63AA4">
        <w:rPr>
          <w:rFonts w:ascii="Arial" w:hAnsi="Arial" w:cs="Arial"/>
          <w:sz w:val="22"/>
        </w:rPr>
        <w:t>.</w:t>
      </w:r>
    </w:p>
    <w:p w:rsidR="00B42808" w:rsidRPr="00077502" w:rsidRDefault="00B42808" w:rsidP="00B42808">
      <w:pPr>
        <w:pStyle w:val="NormalWeb"/>
        <w:jc w:val="both"/>
        <w:rPr>
          <w:rFonts w:ascii="Arial" w:hAnsi="Arial" w:cs="Arial"/>
          <w:sz w:val="22"/>
        </w:rPr>
      </w:pPr>
    </w:p>
    <w:p w:rsidR="00B42808" w:rsidRDefault="00B42808" w:rsidP="00B42808">
      <w:pPr>
        <w:pStyle w:val="NormalWeb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Working with Children Check</w:t>
      </w:r>
      <w:r w:rsidRPr="00077502">
        <w:rPr>
          <w:rFonts w:ascii="Arial" w:hAnsi="Arial" w:cs="Arial"/>
          <w:sz w:val="22"/>
        </w:rPr>
        <w:t xml:space="preserve"> requirements vary across Australia. </w:t>
      </w:r>
      <w:hyperlink r:id="rId5" w:history="1">
        <w:r w:rsidRPr="00077502">
          <w:rPr>
            <w:rStyle w:val="Hyperlink"/>
            <w:sz w:val="22"/>
          </w:rPr>
          <w:t>Fact Sheets</w:t>
        </w:r>
      </w:hyperlink>
      <w:r w:rsidRPr="00077502">
        <w:rPr>
          <w:rFonts w:ascii="Arial" w:hAnsi="Arial" w:cs="Arial"/>
          <w:sz w:val="22"/>
        </w:rPr>
        <w:t xml:space="preserve"> for each state and territory are available o</w:t>
      </w:r>
      <w:r>
        <w:rPr>
          <w:rFonts w:ascii="Arial" w:hAnsi="Arial" w:cs="Arial"/>
          <w:sz w:val="22"/>
        </w:rPr>
        <w:t xml:space="preserve">n the Play by the Rules website: </w:t>
      </w:r>
      <w:hyperlink r:id="rId6" w:history="1">
        <w:r w:rsidRPr="004C1A89">
          <w:rPr>
            <w:rStyle w:val="Hyperlink"/>
            <w:sz w:val="22"/>
          </w:rPr>
          <w:t>www.playbytherules.net</w:t>
        </w:r>
      </w:hyperlink>
      <w:r>
        <w:rPr>
          <w:rFonts w:ascii="Arial" w:hAnsi="Arial" w:cs="Arial"/>
          <w:sz w:val="22"/>
        </w:rPr>
        <w:t>.</w:t>
      </w:r>
    </w:p>
    <w:p w:rsidR="00B42808" w:rsidRDefault="00B42808" w:rsidP="00B42808">
      <w:pPr>
        <w:pStyle w:val="NormalWeb"/>
        <w:jc w:val="both"/>
        <w:rPr>
          <w:rFonts w:ascii="Arial" w:hAnsi="Arial" w:cs="Arial"/>
          <w:sz w:val="22"/>
        </w:rPr>
      </w:pPr>
    </w:p>
    <w:p w:rsidR="00B42808" w:rsidRPr="00077502" w:rsidRDefault="00B42808" w:rsidP="00B42808">
      <w:pPr>
        <w:pStyle w:val="NormalWeb"/>
        <w:jc w:val="both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sz w:val="22"/>
        </w:rPr>
        <w:t xml:space="preserve">Detailed </w:t>
      </w:r>
      <w:r w:rsidRPr="00077502">
        <w:rPr>
          <w:rFonts w:ascii="Arial" w:hAnsi="Arial" w:cs="Arial"/>
          <w:sz w:val="22"/>
        </w:rPr>
        <w:t xml:space="preserve">information, including the forms </w:t>
      </w:r>
      <w:r>
        <w:rPr>
          <w:rFonts w:ascii="Arial" w:hAnsi="Arial" w:cs="Arial"/>
          <w:sz w:val="22"/>
        </w:rPr>
        <w:t>required to complete a Working w</w:t>
      </w:r>
      <w:r w:rsidRPr="00077502">
        <w:rPr>
          <w:rFonts w:ascii="Arial" w:hAnsi="Arial" w:cs="Arial"/>
          <w:sz w:val="22"/>
        </w:rPr>
        <w:t>ith Children Check, are available from the relevant agencies in each state and territory.</w:t>
      </w:r>
    </w:p>
    <w:p w:rsidR="00B42808" w:rsidRDefault="00B42808" w:rsidP="00B42808">
      <w:pPr>
        <w:jc w:val="both"/>
        <w:rPr>
          <w:rFonts w:ascii="Calibri" w:hAnsi="Calibri" w:cs="Times New Roman"/>
          <w:sz w:val="22"/>
          <w:szCs w:val="22"/>
          <w:lang w:val="en-AU"/>
        </w:rPr>
      </w:pPr>
    </w:p>
    <w:p w:rsidR="00B42808" w:rsidRPr="00B42808" w:rsidRDefault="00B42808" w:rsidP="00B42808">
      <w:pPr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B42808">
        <w:rPr>
          <w:b/>
          <w:bCs/>
          <w:sz w:val="22"/>
          <w:szCs w:val="22"/>
        </w:rPr>
        <w:t xml:space="preserve">Australian Capital Territory </w:t>
      </w:r>
    </w:p>
    <w:p w:rsidR="00B42808" w:rsidRPr="00B42808" w:rsidRDefault="00B42808" w:rsidP="00B42808">
      <w:pPr>
        <w:jc w:val="both"/>
        <w:rPr>
          <w:sz w:val="22"/>
          <w:szCs w:val="22"/>
        </w:rPr>
      </w:pPr>
      <w:r w:rsidRPr="00B42808">
        <w:rPr>
          <w:sz w:val="22"/>
          <w:szCs w:val="22"/>
        </w:rPr>
        <w:t xml:space="preserve">Contact the Office of Regulatory Services </w:t>
      </w:r>
    </w:p>
    <w:p w:rsidR="00B42808" w:rsidRPr="00B42808" w:rsidRDefault="00B42808" w:rsidP="00B42808">
      <w:pPr>
        <w:jc w:val="both"/>
        <w:rPr>
          <w:sz w:val="22"/>
          <w:szCs w:val="22"/>
        </w:rPr>
      </w:pPr>
      <w:r w:rsidRPr="00B42808">
        <w:rPr>
          <w:sz w:val="22"/>
          <w:szCs w:val="22"/>
        </w:rPr>
        <w:t xml:space="preserve">Website: </w:t>
      </w:r>
      <w:hyperlink r:id="rId7" w:history="1">
        <w:r w:rsidRPr="00B42808">
          <w:rPr>
            <w:rStyle w:val="Hyperlink"/>
            <w:sz w:val="22"/>
            <w:szCs w:val="22"/>
          </w:rPr>
          <w:t>www.ors.act.gov.au/community/working_with_vulnerable_people</w:t>
        </w:r>
      </w:hyperlink>
    </w:p>
    <w:p w:rsidR="00B42808" w:rsidRPr="00B42808" w:rsidRDefault="00B42808" w:rsidP="00B42808">
      <w:pPr>
        <w:jc w:val="both"/>
        <w:rPr>
          <w:sz w:val="22"/>
          <w:szCs w:val="22"/>
        </w:rPr>
      </w:pPr>
      <w:r w:rsidRPr="00B42808">
        <w:rPr>
          <w:sz w:val="22"/>
          <w:szCs w:val="22"/>
        </w:rPr>
        <w:t>Phone: 02 6207 3000</w:t>
      </w:r>
    </w:p>
    <w:p w:rsidR="00B42808" w:rsidRPr="00691867" w:rsidRDefault="00B42808" w:rsidP="00B42808">
      <w:pPr>
        <w:jc w:val="both"/>
        <w:rPr>
          <w:rFonts w:cs="Arial"/>
          <w:sz w:val="22"/>
          <w:szCs w:val="22"/>
        </w:rPr>
      </w:pPr>
    </w:p>
    <w:p w:rsidR="00B42808" w:rsidRPr="00691867" w:rsidRDefault="00B42808" w:rsidP="00B42808">
      <w:pPr>
        <w:jc w:val="both"/>
        <w:rPr>
          <w:rFonts w:cs="Arial"/>
          <w:b/>
          <w:sz w:val="22"/>
          <w:szCs w:val="22"/>
        </w:rPr>
      </w:pPr>
      <w:r w:rsidRPr="00691867">
        <w:rPr>
          <w:rFonts w:cs="Arial"/>
          <w:b/>
          <w:sz w:val="22"/>
          <w:szCs w:val="22"/>
        </w:rPr>
        <w:t>New South Wales</w:t>
      </w:r>
    </w:p>
    <w:p w:rsidR="00B42808" w:rsidRPr="00691867" w:rsidRDefault="00B42808" w:rsidP="00B42808">
      <w:pPr>
        <w:jc w:val="both"/>
        <w:rPr>
          <w:rFonts w:cs="Arial"/>
          <w:sz w:val="22"/>
          <w:szCs w:val="22"/>
        </w:rPr>
      </w:pPr>
      <w:r w:rsidRPr="00691867">
        <w:rPr>
          <w:rFonts w:cs="Arial"/>
          <w:sz w:val="22"/>
          <w:szCs w:val="22"/>
        </w:rPr>
        <w:t>Contact the Commissio</w:t>
      </w:r>
      <w:r>
        <w:rPr>
          <w:rFonts w:cs="Arial"/>
          <w:sz w:val="22"/>
          <w:szCs w:val="22"/>
        </w:rPr>
        <w:t>n for Children and Young People</w:t>
      </w:r>
    </w:p>
    <w:p w:rsidR="00B42808" w:rsidRPr="00691867" w:rsidRDefault="00B42808" w:rsidP="00B42808">
      <w:pPr>
        <w:jc w:val="both"/>
        <w:rPr>
          <w:sz w:val="22"/>
          <w:szCs w:val="22"/>
        </w:rPr>
      </w:pPr>
      <w:r w:rsidRPr="00691867">
        <w:rPr>
          <w:sz w:val="22"/>
          <w:szCs w:val="22"/>
        </w:rPr>
        <w:t xml:space="preserve">Website: </w:t>
      </w:r>
      <w:hyperlink r:id="rId8" w:history="1">
        <w:r w:rsidRPr="00691867">
          <w:rPr>
            <w:rStyle w:val="Hyperlink"/>
            <w:sz w:val="22"/>
            <w:szCs w:val="22"/>
          </w:rPr>
          <w:t>www.kids.nsw.gov.au</w:t>
        </w:r>
      </w:hyperlink>
    </w:p>
    <w:p w:rsidR="00B42808" w:rsidRPr="00691867" w:rsidRDefault="00B42808" w:rsidP="00B42808">
      <w:pPr>
        <w:jc w:val="both"/>
        <w:rPr>
          <w:sz w:val="22"/>
          <w:szCs w:val="22"/>
        </w:rPr>
      </w:pPr>
      <w:r w:rsidRPr="00691867">
        <w:rPr>
          <w:sz w:val="22"/>
          <w:szCs w:val="22"/>
        </w:rPr>
        <w:t>Phone: 02 9286 7276</w:t>
      </w:r>
    </w:p>
    <w:p w:rsidR="00B42808" w:rsidRPr="00691867" w:rsidRDefault="00B42808" w:rsidP="00B42808">
      <w:pPr>
        <w:jc w:val="both"/>
        <w:rPr>
          <w:sz w:val="22"/>
          <w:szCs w:val="22"/>
        </w:rPr>
      </w:pPr>
    </w:p>
    <w:p w:rsidR="00B42808" w:rsidRPr="0020017A" w:rsidRDefault="00B42808" w:rsidP="00B42808">
      <w:pPr>
        <w:jc w:val="both"/>
        <w:rPr>
          <w:rFonts w:cs="Arial"/>
          <w:b/>
          <w:sz w:val="22"/>
          <w:szCs w:val="20"/>
        </w:rPr>
      </w:pPr>
      <w:r w:rsidRPr="0020017A">
        <w:rPr>
          <w:rFonts w:cs="Arial"/>
          <w:b/>
          <w:sz w:val="22"/>
          <w:szCs w:val="20"/>
        </w:rPr>
        <w:t>Northern Territory</w:t>
      </w:r>
    </w:p>
    <w:p w:rsidR="00B42808" w:rsidRPr="0020017A" w:rsidRDefault="00B42808" w:rsidP="00B42808">
      <w:pPr>
        <w:jc w:val="both"/>
        <w:rPr>
          <w:rFonts w:cs="Arial"/>
          <w:sz w:val="22"/>
          <w:szCs w:val="20"/>
        </w:rPr>
      </w:pPr>
      <w:r w:rsidRPr="0020017A">
        <w:rPr>
          <w:rFonts w:cs="Arial"/>
          <w:sz w:val="22"/>
          <w:szCs w:val="20"/>
        </w:rPr>
        <w:t>Contact the Northern Territory Screening Authority</w:t>
      </w:r>
    </w:p>
    <w:p w:rsidR="00B42808" w:rsidRPr="0020017A" w:rsidRDefault="00B42808" w:rsidP="00B42808">
      <w:pPr>
        <w:jc w:val="both"/>
        <w:rPr>
          <w:rFonts w:cs="Arial"/>
          <w:sz w:val="22"/>
          <w:szCs w:val="20"/>
          <w:u w:color="0000FF"/>
        </w:rPr>
      </w:pPr>
      <w:r w:rsidRPr="0020017A">
        <w:rPr>
          <w:rFonts w:cs="Arial"/>
          <w:sz w:val="22"/>
          <w:szCs w:val="20"/>
        </w:rPr>
        <w:t xml:space="preserve">Website: </w:t>
      </w:r>
      <w:hyperlink r:id="rId9" w:history="1">
        <w:r w:rsidRPr="0020017A">
          <w:rPr>
            <w:rStyle w:val="Hyperlink"/>
            <w:sz w:val="22"/>
            <w:szCs w:val="20"/>
          </w:rPr>
          <w:t>www.workingwithchildren.nt.gov.au</w:t>
        </w:r>
      </w:hyperlink>
    </w:p>
    <w:p w:rsidR="00B42808" w:rsidRDefault="00B42808" w:rsidP="00B42808">
      <w:pPr>
        <w:jc w:val="both"/>
        <w:rPr>
          <w:rFonts w:cs="Arial"/>
          <w:sz w:val="22"/>
          <w:szCs w:val="20"/>
        </w:rPr>
      </w:pPr>
      <w:r w:rsidRPr="0020017A">
        <w:rPr>
          <w:rFonts w:cs="Arial"/>
          <w:sz w:val="22"/>
          <w:szCs w:val="20"/>
          <w:u w:color="0000FF"/>
        </w:rPr>
        <w:t>Phone</w:t>
      </w:r>
      <w:r w:rsidRPr="0020017A">
        <w:rPr>
          <w:rFonts w:cs="Arial"/>
          <w:sz w:val="22"/>
          <w:szCs w:val="20"/>
        </w:rPr>
        <w:t xml:space="preserve">: 1800 SAFE NT (1800 723 368) </w:t>
      </w:r>
    </w:p>
    <w:p w:rsidR="00B42808" w:rsidRDefault="00B42808" w:rsidP="00B42808">
      <w:pPr>
        <w:jc w:val="both"/>
        <w:rPr>
          <w:rFonts w:cs="Arial"/>
          <w:sz w:val="22"/>
          <w:szCs w:val="20"/>
        </w:rPr>
      </w:pPr>
    </w:p>
    <w:p w:rsidR="00B42808" w:rsidRPr="00691867" w:rsidRDefault="00B42808" w:rsidP="00B42808">
      <w:pPr>
        <w:jc w:val="both"/>
        <w:rPr>
          <w:b/>
          <w:sz w:val="22"/>
          <w:szCs w:val="22"/>
        </w:rPr>
      </w:pPr>
      <w:r w:rsidRPr="00691867">
        <w:rPr>
          <w:b/>
          <w:sz w:val="22"/>
          <w:szCs w:val="22"/>
        </w:rPr>
        <w:t>Queensland</w:t>
      </w:r>
    </w:p>
    <w:p w:rsidR="00B42808" w:rsidRPr="00691867" w:rsidRDefault="00B42808" w:rsidP="00B42808">
      <w:pPr>
        <w:jc w:val="both"/>
        <w:rPr>
          <w:sz w:val="22"/>
          <w:szCs w:val="22"/>
        </w:rPr>
      </w:pPr>
      <w:r w:rsidRPr="00691867">
        <w:rPr>
          <w:sz w:val="22"/>
          <w:szCs w:val="22"/>
        </w:rPr>
        <w:t>Contact the Commission for Children and Young People and Child Guardian about the “Blue Card” system.</w:t>
      </w:r>
    </w:p>
    <w:p w:rsidR="00B42808" w:rsidRPr="00691867" w:rsidRDefault="00B42808" w:rsidP="00B42808">
      <w:pPr>
        <w:jc w:val="both"/>
        <w:rPr>
          <w:rFonts w:cs="Arial"/>
          <w:sz w:val="22"/>
          <w:szCs w:val="22"/>
        </w:rPr>
      </w:pPr>
      <w:r w:rsidRPr="00691867">
        <w:rPr>
          <w:sz w:val="22"/>
          <w:szCs w:val="22"/>
        </w:rPr>
        <w:t xml:space="preserve">Website: </w:t>
      </w:r>
      <w:hyperlink r:id="rId10" w:history="1">
        <w:r w:rsidRPr="00691867">
          <w:rPr>
            <w:rStyle w:val="Hyperlink"/>
            <w:sz w:val="22"/>
            <w:szCs w:val="22"/>
          </w:rPr>
          <w:t>www.ccypcg.qld.gov.au</w:t>
        </w:r>
      </w:hyperlink>
    </w:p>
    <w:p w:rsidR="00B42808" w:rsidRPr="00691867" w:rsidRDefault="00B42808" w:rsidP="00B42808">
      <w:pPr>
        <w:jc w:val="both"/>
        <w:rPr>
          <w:rFonts w:cs="Arial"/>
          <w:sz w:val="22"/>
          <w:szCs w:val="22"/>
        </w:rPr>
      </w:pPr>
      <w:r w:rsidRPr="00691867">
        <w:rPr>
          <w:rFonts w:cs="Arial"/>
          <w:sz w:val="22"/>
          <w:szCs w:val="22"/>
        </w:rPr>
        <w:t>Phone: 1800 113 611</w:t>
      </w:r>
    </w:p>
    <w:p w:rsidR="00B42808" w:rsidRDefault="00B42808" w:rsidP="00B42808">
      <w:pPr>
        <w:jc w:val="both"/>
        <w:rPr>
          <w:rFonts w:cs="Arial"/>
          <w:sz w:val="22"/>
          <w:szCs w:val="20"/>
        </w:rPr>
      </w:pPr>
    </w:p>
    <w:p w:rsidR="00B42808" w:rsidRPr="0020017A" w:rsidRDefault="00B42808" w:rsidP="00B42808">
      <w:pPr>
        <w:jc w:val="both"/>
        <w:rPr>
          <w:rFonts w:cs="Arial"/>
          <w:b/>
          <w:color w:val="000000"/>
          <w:sz w:val="22"/>
          <w:szCs w:val="20"/>
        </w:rPr>
      </w:pPr>
      <w:r w:rsidRPr="0020017A">
        <w:rPr>
          <w:rFonts w:cs="Arial"/>
          <w:b/>
          <w:color w:val="000000"/>
          <w:sz w:val="22"/>
          <w:szCs w:val="20"/>
        </w:rPr>
        <w:t>South Australia</w:t>
      </w:r>
    </w:p>
    <w:p w:rsidR="00B42808" w:rsidRPr="0020017A" w:rsidRDefault="00B42808" w:rsidP="00B42808">
      <w:pPr>
        <w:jc w:val="both"/>
        <w:rPr>
          <w:rFonts w:cs="Arial"/>
          <w:color w:val="000000"/>
          <w:sz w:val="22"/>
          <w:szCs w:val="22"/>
        </w:rPr>
      </w:pPr>
      <w:r w:rsidRPr="0020017A">
        <w:rPr>
          <w:rFonts w:cs="Arial"/>
          <w:color w:val="000000"/>
          <w:sz w:val="22"/>
          <w:szCs w:val="22"/>
        </w:rPr>
        <w:t>Contact the Department for Education and Child Development</w:t>
      </w:r>
    </w:p>
    <w:p w:rsidR="00B42808" w:rsidRPr="0020017A" w:rsidRDefault="00B42808" w:rsidP="00B42808">
      <w:pPr>
        <w:jc w:val="both"/>
        <w:rPr>
          <w:rFonts w:cs="Arial"/>
          <w:color w:val="000000"/>
          <w:sz w:val="22"/>
          <w:szCs w:val="22"/>
        </w:rPr>
      </w:pPr>
      <w:r w:rsidRPr="0020017A">
        <w:rPr>
          <w:rFonts w:cs="Arial"/>
          <w:color w:val="000000"/>
          <w:sz w:val="22"/>
          <w:szCs w:val="22"/>
        </w:rPr>
        <w:t xml:space="preserve">Website: </w:t>
      </w:r>
      <w:hyperlink r:id="rId11" w:history="1">
        <w:r>
          <w:rPr>
            <w:rStyle w:val="Hyperlink"/>
            <w:sz w:val="22"/>
            <w:szCs w:val="22"/>
          </w:rPr>
          <w:t>www.families.sa.gov.au/childsafe</w:t>
        </w:r>
      </w:hyperlink>
    </w:p>
    <w:p w:rsidR="00B42808" w:rsidRPr="0020017A" w:rsidRDefault="00B42808" w:rsidP="00B42808">
      <w:pPr>
        <w:jc w:val="both"/>
        <w:rPr>
          <w:rFonts w:cs="Arial"/>
          <w:color w:val="000000"/>
          <w:sz w:val="22"/>
          <w:szCs w:val="22"/>
        </w:rPr>
      </w:pPr>
      <w:r w:rsidRPr="0020017A">
        <w:rPr>
          <w:rFonts w:cs="Arial"/>
          <w:color w:val="000000"/>
          <w:sz w:val="22"/>
          <w:szCs w:val="22"/>
        </w:rPr>
        <w:t xml:space="preserve">Phone: </w:t>
      </w:r>
      <w:r>
        <w:rPr>
          <w:sz w:val="22"/>
          <w:szCs w:val="22"/>
        </w:rPr>
        <w:t>08 84 636 468</w:t>
      </w:r>
    </w:p>
    <w:p w:rsidR="00B42808" w:rsidRDefault="00B42808" w:rsidP="00B42808">
      <w:pPr>
        <w:jc w:val="both"/>
        <w:rPr>
          <w:rFonts w:cs="Arial"/>
          <w:color w:val="000000"/>
          <w:sz w:val="20"/>
          <w:szCs w:val="20"/>
        </w:rPr>
      </w:pPr>
    </w:p>
    <w:p w:rsidR="00B42808" w:rsidRPr="00B42808" w:rsidRDefault="00B42808" w:rsidP="00B42808">
      <w:pPr>
        <w:ind w:right="-330"/>
        <w:jc w:val="both"/>
        <w:rPr>
          <w:rFonts w:cs="Arial"/>
          <w:sz w:val="22"/>
          <w:szCs w:val="22"/>
        </w:rPr>
      </w:pPr>
      <w:r w:rsidRPr="00B42808">
        <w:rPr>
          <w:rFonts w:cs="Arial"/>
          <w:color w:val="000000"/>
          <w:sz w:val="22"/>
          <w:szCs w:val="22"/>
          <w:u w:val="single"/>
        </w:rPr>
        <w:t>Note:</w:t>
      </w:r>
      <w:r w:rsidRPr="00B42808">
        <w:rPr>
          <w:rFonts w:cs="Arial"/>
          <w:color w:val="000000"/>
          <w:sz w:val="22"/>
          <w:szCs w:val="22"/>
        </w:rPr>
        <w:t xml:space="preserve"> In South Australia, t</w:t>
      </w:r>
      <w:r w:rsidRPr="00B42808">
        <w:rPr>
          <w:rFonts w:cs="Arial"/>
          <w:sz w:val="22"/>
          <w:szCs w:val="22"/>
        </w:rPr>
        <w:t xml:space="preserve">he requirement to conduct criminal history assessments for people working with children is being phased-in over three years. For recreation and sporting </w:t>
      </w:r>
      <w:proofErr w:type="spellStart"/>
      <w:r w:rsidRPr="00B42808">
        <w:rPr>
          <w:rFonts w:cs="Arial"/>
          <w:sz w:val="22"/>
          <w:szCs w:val="22"/>
        </w:rPr>
        <w:t>organisations</w:t>
      </w:r>
      <w:proofErr w:type="spellEnd"/>
      <w:r w:rsidRPr="00B42808">
        <w:rPr>
          <w:rFonts w:cs="Arial"/>
          <w:sz w:val="22"/>
          <w:szCs w:val="22"/>
        </w:rPr>
        <w:t xml:space="preserve">, this requirement commenced on 1 January 2012 and will be completed by 31 December 2013. </w:t>
      </w:r>
    </w:p>
    <w:p w:rsidR="00B42808" w:rsidRDefault="00B42808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br w:type="page"/>
      </w:r>
    </w:p>
    <w:p w:rsidR="00B42808" w:rsidRDefault="00B42808" w:rsidP="00B42808">
      <w:pPr>
        <w:jc w:val="both"/>
        <w:rPr>
          <w:rFonts w:cs="Arial"/>
          <w:sz w:val="22"/>
          <w:szCs w:val="20"/>
        </w:rPr>
      </w:pPr>
      <w:bookmarkStart w:id="0" w:name="_GoBack"/>
      <w:bookmarkEnd w:id="0"/>
    </w:p>
    <w:p w:rsidR="00B42808" w:rsidRPr="00691867" w:rsidRDefault="00B42808" w:rsidP="00B42808">
      <w:pPr>
        <w:jc w:val="both"/>
        <w:rPr>
          <w:b/>
          <w:sz w:val="22"/>
        </w:rPr>
      </w:pPr>
      <w:r w:rsidRPr="00691867">
        <w:rPr>
          <w:b/>
          <w:sz w:val="22"/>
        </w:rPr>
        <w:t>Victoria</w:t>
      </w:r>
    </w:p>
    <w:p w:rsidR="00B42808" w:rsidRPr="0020017A" w:rsidRDefault="00B42808" w:rsidP="00B42808">
      <w:pPr>
        <w:jc w:val="both"/>
        <w:rPr>
          <w:sz w:val="22"/>
          <w:szCs w:val="22"/>
        </w:rPr>
      </w:pPr>
      <w:r w:rsidRPr="0020017A">
        <w:rPr>
          <w:sz w:val="22"/>
          <w:szCs w:val="22"/>
        </w:rPr>
        <w:t>Co</w:t>
      </w:r>
      <w:r>
        <w:rPr>
          <w:sz w:val="22"/>
          <w:szCs w:val="22"/>
        </w:rPr>
        <w:t>ntact the Department of Justice</w:t>
      </w:r>
    </w:p>
    <w:p w:rsidR="00B42808" w:rsidRPr="0020017A" w:rsidRDefault="00B42808" w:rsidP="00B42808">
      <w:pPr>
        <w:jc w:val="both"/>
        <w:rPr>
          <w:sz w:val="22"/>
          <w:szCs w:val="22"/>
        </w:rPr>
      </w:pPr>
      <w:r w:rsidRPr="0020017A">
        <w:rPr>
          <w:sz w:val="22"/>
          <w:szCs w:val="22"/>
        </w:rPr>
        <w:t xml:space="preserve">Website: </w:t>
      </w:r>
      <w:hyperlink r:id="rId12" w:history="1">
        <w:r w:rsidRPr="0020017A">
          <w:rPr>
            <w:rStyle w:val="Hyperlink"/>
            <w:sz w:val="22"/>
            <w:szCs w:val="22"/>
          </w:rPr>
          <w:t>www.justice.vic.gov.au/workingwithchildren</w:t>
        </w:r>
      </w:hyperlink>
    </w:p>
    <w:p w:rsidR="00B42808" w:rsidRPr="0020017A" w:rsidRDefault="00B42808" w:rsidP="00B42808">
      <w:pPr>
        <w:jc w:val="both"/>
        <w:rPr>
          <w:sz w:val="22"/>
          <w:szCs w:val="22"/>
        </w:rPr>
      </w:pPr>
      <w:r w:rsidRPr="0020017A">
        <w:rPr>
          <w:sz w:val="22"/>
          <w:szCs w:val="22"/>
        </w:rPr>
        <w:t>Phone: 1300 652 879</w:t>
      </w:r>
    </w:p>
    <w:p w:rsidR="00B42808" w:rsidRDefault="00B42808" w:rsidP="00B42808">
      <w:pPr>
        <w:jc w:val="both"/>
        <w:rPr>
          <w:rFonts w:cs="Arial"/>
          <w:sz w:val="22"/>
          <w:szCs w:val="20"/>
        </w:rPr>
      </w:pPr>
    </w:p>
    <w:p w:rsidR="00B42808" w:rsidRPr="00691867" w:rsidRDefault="00B42808" w:rsidP="00B42808">
      <w:pPr>
        <w:jc w:val="both"/>
        <w:rPr>
          <w:b/>
          <w:sz w:val="22"/>
          <w:szCs w:val="22"/>
        </w:rPr>
      </w:pPr>
      <w:r w:rsidRPr="00691867">
        <w:rPr>
          <w:b/>
          <w:sz w:val="22"/>
          <w:szCs w:val="22"/>
        </w:rPr>
        <w:t>Western Australia</w:t>
      </w:r>
    </w:p>
    <w:p w:rsidR="00B42808" w:rsidRPr="00691867" w:rsidRDefault="00B42808" w:rsidP="00B42808">
      <w:pPr>
        <w:jc w:val="both"/>
        <w:rPr>
          <w:rFonts w:cs="Arial"/>
          <w:sz w:val="22"/>
          <w:szCs w:val="22"/>
        </w:rPr>
      </w:pPr>
      <w:r w:rsidRPr="00691867">
        <w:rPr>
          <w:rFonts w:cs="Arial"/>
          <w:sz w:val="22"/>
          <w:szCs w:val="22"/>
        </w:rPr>
        <w:t>Contact the Departme</w:t>
      </w:r>
      <w:r>
        <w:rPr>
          <w:rFonts w:cs="Arial"/>
          <w:sz w:val="22"/>
          <w:szCs w:val="22"/>
        </w:rPr>
        <w:t>nt for Child Protection</w:t>
      </w:r>
    </w:p>
    <w:p w:rsidR="00B42808" w:rsidRPr="00D63AA4" w:rsidRDefault="00B42808" w:rsidP="00B42808">
      <w:pPr>
        <w:jc w:val="both"/>
        <w:rPr>
          <w:sz w:val="22"/>
          <w:szCs w:val="22"/>
        </w:rPr>
      </w:pPr>
      <w:r w:rsidRPr="00691867">
        <w:rPr>
          <w:sz w:val="22"/>
          <w:szCs w:val="22"/>
        </w:rPr>
        <w:t xml:space="preserve">Website: </w:t>
      </w:r>
      <w:hyperlink r:id="rId13" w:history="1">
        <w:r w:rsidRPr="00691867">
          <w:rPr>
            <w:rStyle w:val="Hyperlink"/>
            <w:sz w:val="22"/>
            <w:szCs w:val="22"/>
          </w:rPr>
          <w:t>www.checkwwc.wa.gov.au</w:t>
        </w:r>
      </w:hyperlink>
    </w:p>
    <w:p w:rsidR="00B42808" w:rsidRPr="0020017A" w:rsidRDefault="00B42808" w:rsidP="00B42808">
      <w:pPr>
        <w:jc w:val="both"/>
        <w:rPr>
          <w:rFonts w:cs="Arial"/>
          <w:sz w:val="22"/>
          <w:szCs w:val="20"/>
        </w:rPr>
      </w:pPr>
      <w:r w:rsidRPr="00691867">
        <w:rPr>
          <w:sz w:val="22"/>
          <w:szCs w:val="22"/>
        </w:rPr>
        <w:t>Phone</w:t>
      </w:r>
      <w:r>
        <w:rPr>
          <w:sz w:val="22"/>
          <w:szCs w:val="22"/>
        </w:rPr>
        <w:t xml:space="preserve">: </w:t>
      </w:r>
      <w:r w:rsidRPr="00691867">
        <w:rPr>
          <w:sz w:val="22"/>
          <w:szCs w:val="22"/>
        </w:rPr>
        <w:t>1800 883 979</w:t>
      </w:r>
    </w:p>
    <w:p w:rsidR="00B42808" w:rsidRPr="0020017A" w:rsidRDefault="00B42808" w:rsidP="00B42808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br w:type="page"/>
      </w:r>
      <w:r w:rsidRPr="0020017A">
        <w:rPr>
          <w:rFonts w:ascii="Arial" w:hAnsi="Arial" w:cs="Arial"/>
          <w:b/>
          <w:sz w:val="22"/>
          <w:szCs w:val="22"/>
        </w:rPr>
        <w:lastRenderedPageBreak/>
        <w:t>Travelling to other states or territories</w:t>
      </w:r>
    </w:p>
    <w:p w:rsidR="00B42808" w:rsidRDefault="00B42808" w:rsidP="00B42808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017A">
        <w:rPr>
          <w:rFonts w:ascii="Arial" w:hAnsi="Arial" w:cs="Arial"/>
          <w:sz w:val="22"/>
          <w:szCs w:val="22"/>
        </w:rPr>
        <w:t xml:space="preserve">It is important to remember that when travelling to other states or territories, </w:t>
      </w:r>
      <w:r>
        <w:rPr>
          <w:rFonts w:ascii="Arial" w:hAnsi="Arial" w:cs="Arial"/>
          <w:sz w:val="22"/>
          <w:szCs w:val="22"/>
        </w:rPr>
        <w:t xml:space="preserve">representatives of </w:t>
      </w:r>
      <w:r w:rsidRPr="0020017A">
        <w:rPr>
          <w:rFonts w:ascii="Arial" w:hAnsi="Arial" w:cs="Arial"/>
          <w:sz w:val="22"/>
          <w:szCs w:val="22"/>
        </w:rPr>
        <w:t xml:space="preserve">sporting </w:t>
      </w:r>
      <w:proofErr w:type="spellStart"/>
      <w:r w:rsidRPr="0020017A">
        <w:rPr>
          <w:rFonts w:ascii="Arial" w:hAnsi="Arial" w:cs="Arial"/>
          <w:sz w:val="22"/>
          <w:szCs w:val="22"/>
        </w:rPr>
        <w:t>organisation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20017A">
        <w:rPr>
          <w:rFonts w:ascii="Arial" w:hAnsi="Arial" w:cs="Arial"/>
          <w:sz w:val="22"/>
          <w:szCs w:val="22"/>
        </w:rPr>
        <w:t xml:space="preserve"> must comply with the legislative requirements of that particular state or territory.</w:t>
      </w:r>
    </w:p>
    <w:p w:rsidR="00D16BE1" w:rsidRDefault="00B42808" w:rsidP="00B42808">
      <w:pPr>
        <w:jc w:val="both"/>
      </w:pPr>
    </w:p>
    <w:sectPr w:rsidR="00D1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884"/>
    <w:multiLevelType w:val="hybridMultilevel"/>
    <w:tmpl w:val="00FE4A60"/>
    <w:lvl w:ilvl="0" w:tplc="8B640D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0B19"/>
    <w:multiLevelType w:val="hybridMultilevel"/>
    <w:tmpl w:val="1FDA6832"/>
    <w:lvl w:ilvl="0" w:tplc="E0E6819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02B1"/>
    <w:multiLevelType w:val="hybridMultilevel"/>
    <w:tmpl w:val="EAF43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11EBF"/>
    <w:multiLevelType w:val="multilevel"/>
    <w:tmpl w:val="0F00ECC2"/>
    <w:lvl w:ilvl="0">
      <w:start w:val="1"/>
      <w:numFmt w:val="decimal"/>
      <w:pStyle w:val="CourtNoticeNumberLevel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CourtNoticeNumberLevel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pStyle w:val="CourtNoticeNumberLevel3"/>
      <w:lvlText w:val="%1.%2.%3."/>
      <w:lvlJc w:val="left"/>
      <w:pPr>
        <w:tabs>
          <w:tab w:val="num" w:pos="1984"/>
        </w:tabs>
        <w:ind w:left="1984" w:hanging="850"/>
      </w:pPr>
      <w:rPr>
        <w:rFonts w:cs="Times New Roman"/>
      </w:rPr>
    </w:lvl>
    <w:lvl w:ilvl="3">
      <w:start w:val="1"/>
      <w:numFmt w:val="decimal"/>
      <w:pStyle w:val="CourtNoticeNumberLevel4"/>
      <w:lvlText w:val="%1.%2.%3.%4."/>
      <w:lvlJc w:val="left"/>
      <w:pPr>
        <w:tabs>
          <w:tab w:val="num" w:pos="2835"/>
        </w:tabs>
        <w:ind w:left="2835" w:hanging="851"/>
      </w:pPr>
      <w:rPr>
        <w:rFonts w:cs="Times New Roman"/>
      </w:rPr>
    </w:lvl>
    <w:lvl w:ilvl="4">
      <w:start w:val="1"/>
      <w:numFmt w:val="decimal"/>
      <w:pStyle w:val="CourtNoticeNumberLevel5"/>
      <w:lvlText w:val="%1.%2.%3.%4.%5."/>
      <w:lvlJc w:val="left"/>
      <w:pPr>
        <w:tabs>
          <w:tab w:val="num" w:pos="3969"/>
        </w:tabs>
        <w:ind w:left="3969" w:hanging="1134"/>
      </w:pPr>
      <w:rPr>
        <w:rFonts w:cs="Times New Roman"/>
      </w:rPr>
    </w:lvl>
    <w:lvl w:ilvl="5">
      <w:start w:val="1"/>
      <w:numFmt w:val="decimal"/>
      <w:pStyle w:val="CourtNoticeNumberLevel6"/>
      <w:lvlText w:val="%1.%2.%3.%4.%5.%6."/>
      <w:lvlJc w:val="left"/>
      <w:pPr>
        <w:tabs>
          <w:tab w:val="num" w:pos="5102"/>
        </w:tabs>
        <w:ind w:left="5102" w:hanging="1133"/>
      </w:pPr>
      <w:rPr>
        <w:rFonts w:cs="Times New Roman"/>
      </w:rPr>
    </w:lvl>
    <w:lvl w:ilvl="6">
      <w:start w:val="1"/>
      <w:numFmt w:val="decimal"/>
      <w:pStyle w:val="CourtNoticeNumberLevel7"/>
      <w:lvlText w:val="%1.%2.%3.%4.%5.%6.%7."/>
      <w:lvlJc w:val="left"/>
      <w:pPr>
        <w:tabs>
          <w:tab w:val="num" w:pos="6236"/>
        </w:tabs>
        <w:ind w:left="6236" w:hanging="1134"/>
      </w:pPr>
      <w:rPr>
        <w:rFonts w:cs="Times New Roman"/>
      </w:rPr>
    </w:lvl>
    <w:lvl w:ilvl="7">
      <w:start w:val="1"/>
      <w:numFmt w:val="decimal"/>
      <w:pStyle w:val="CourtNoticeNumberLevel8"/>
      <w:lvlText w:val="%1.%2.%3.%4.%5.%6.%7.%8."/>
      <w:lvlJc w:val="left"/>
      <w:pPr>
        <w:tabs>
          <w:tab w:val="num" w:pos="7370"/>
        </w:tabs>
        <w:ind w:left="7370" w:hanging="1134"/>
      </w:pPr>
      <w:rPr>
        <w:rFonts w:cs="Times New Roman"/>
      </w:rPr>
    </w:lvl>
    <w:lvl w:ilvl="8">
      <w:start w:val="1"/>
      <w:numFmt w:val="decimal"/>
      <w:pStyle w:val="CourtNoticeNumberLevel9"/>
      <w:lvlText w:val="%1.%2.%3.%4.%5.%6.%7.%8.%9."/>
      <w:lvlJc w:val="left"/>
      <w:pPr>
        <w:tabs>
          <w:tab w:val="num" w:pos="7370"/>
        </w:tabs>
        <w:ind w:left="7370" w:hanging="113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08"/>
    <w:rsid w:val="001C0B19"/>
    <w:rsid w:val="00231137"/>
    <w:rsid w:val="00666BA3"/>
    <w:rsid w:val="00853AAA"/>
    <w:rsid w:val="00B42808"/>
    <w:rsid w:val="00C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A3E07-B701-467B-A984-732AD8E7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08"/>
    <w:rPr>
      <w:rFonts w:ascii="Arial" w:hAnsi="Arial" w:cs="Tahom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1137"/>
    <w:pPr>
      <w:keepNext/>
      <w:numPr>
        <w:numId w:val="1"/>
      </w:numPr>
      <w:jc w:val="both"/>
      <w:outlineLvl w:val="0"/>
    </w:pPr>
    <w:rPr>
      <w:b/>
      <w:cap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66BA3"/>
    <w:pPr>
      <w:pBdr>
        <w:top w:val="single" w:sz="4" w:space="10" w:color="008851"/>
        <w:bottom w:val="single" w:sz="4" w:space="10" w:color="008851"/>
      </w:pBdr>
      <w:spacing w:before="360" w:after="360"/>
      <w:ind w:left="864" w:right="864"/>
      <w:jc w:val="center"/>
    </w:pPr>
    <w:rPr>
      <w:i/>
      <w:iCs/>
      <w:color w:val="00885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BA3"/>
    <w:rPr>
      <w:rFonts w:ascii="Arial" w:hAnsi="Arial"/>
      <w:i/>
      <w:iCs/>
      <w:color w:val="008851"/>
    </w:rPr>
  </w:style>
  <w:style w:type="paragraph" w:customStyle="1" w:styleId="InternalHeadings">
    <w:name w:val="Internal Headings"/>
    <w:basedOn w:val="IntenseQuote"/>
    <w:link w:val="InternalHeadingsChar"/>
    <w:autoRedefine/>
    <w:qFormat/>
    <w:rsid w:val="00666BA3"/>
    <w:pPr>
      <w:ind w:left="0" w:right="66"/>
    </w:pPr>
    <w:rPr>
      <w:rFonts w:cs="Arial"/>
      <w:b/>
      <w:i w:val="0"/>
      <w:sz w:val="36"/>
    </w:rPr>
  </w:style>
  <w:style w:type="character" w:customStyle="1" w:styleId="InternalHeadingsChar">
    <w:name w:val="Internal Headings Char"/>
    <w:basedOn w:val="IntenseQuoteChar"/>
    <w:link w:val="InternalHeadings"/>
    <w:rsid w:val="00666BA3"/>
    <w:rPr>
      <w:rFonts w:ascii="Arial" w:hAnsi="Arial" w:cs="Arial"/>
      <w:b/>
      <w:i w:val="0"/>
      <w:iCs/>
      <w:color w:val="008851"/>
      <w:sz w:val="36"/>
    </w:rPr>
  </w:style>
  <w:style w:type="character" w:customStyle="1" w:styleId="Heading1Char">
    <w:name w:val="Heading 1 Char"/>
    <w:basedOn w:val="DefaultParagraphFont"/>
    <w:link w:val="Heading1"/>
    <w:rsid w:val="00231137"/>
    <w:rPr>
      <w:rFonts w:ascii="Arial" w:eastAsia="Times New Roman" w:hAnsi="Arial" w:cs="Times New Roman"/>
      <w:b/>
      <w:caps/>
      <w:szCs w:val="20"/>
      <w:lang w:val="en-NZ" w:eastAsia="en-AU"/>
    </w:rPr>
  </w:style>
  <w:style w:type="paragraph" w:customStyle="1" w:styleId="NumberLevel1">
    <w:name w:val="Number Level 1"/>
    <w:basedOn w:val="Normal"/>
    <w:uiPriority w:val="99"/>
    <w:rsid w:val="00B42808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cs="Arial"/>
      <w:sz w:val="22"/>
      <w:szCs w:val="22"/>
      <w:lang w:val="en-AU" w:eastAsia="en-AU"/>
    </w:rPr>
  </w:style>
  <w:style w:type="character" w:styleId="Hyperlink">
    <w:name w:val="Hyperlink"/>
    <w:basedOn w:val="DefaultParagraphFont"/>
    <w:rsid w:val="00B42808"/>
    <w:rPr>
      <w:rFonts w:ascii="Arial" w:hAnsi="Arial" w:cs="Arial"/>
      <w:color w:val="0000FF"/>
      <w:u w:val="single" w:color="0000FF"/>
    </w:rPr>
  </w:style>
  <w:style w:type="paragraph" w:customStyle="1" w:styleId="CourtNoticeNumberLevel1">
    <w:name w:val="Court Notice Number Level 1"/>
    <w:basedOn w:val="Normal"/>
    <w:uiPriority w:val="99"/>
    <w:rsid w:val="00B42808"/>
    <w:pPr>
      <w:numPr>
        <w:numId w:val="3"/>
      </w:numPr>
      <w:spacing w:before="120" w:after="120" w:line="240" w:lineRule="atLeast"/>
      <w:outlineLvl w:val="0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2">
    <w:name w:val="Court Notice Number Level 2"/>
    <w:basedOn w:val="Normal"/>
    <w:uiPriority w:val="99"/>
    <w:rsid w:val="00B42808"/>
    <w:pPr>
      <w:numPr>
        <w:ilvl w:val="1"/>
        <w:numId w:val="3"/>
      </w:numPr>
      <w:spacing w:before="120" w:after="120" w:line="240" w:lineRule="atLeast"/>
      <w:outlineLvl w:val="1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3">
    <w:name w:val="Court Notice Number Level 3"/>
    <w:basedOn w:val="Normal"/>
    <w:uiPriority w:val="99"/>
    <w:rsid w:val="00B42808"/>
    <w:pPr>
      <w:numPr>
        <w:ilvl w:val="2"/>
        <w:numId w:val="3"/>
      </w:numPr>
      <w:spacing w:before="120" w:after="120" w:line="240" w:lineRule="atLeast"/>
      <w:outlineLvl w:val="2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4">
    <w:name w:val="Court Notice Number Level 4"/>
    <w:basedOn w:val="Normal"/>
    <w:uiPriority w:val="99"/>
    <w:rsid w:val="00B42808"/>
    <w:pPr>
      <w:numPr>
        <w:ilvl w:val="3"/>
        <w:numId w:val="3"/>
      </w:numPr>
      <w:spacing w:before="120" w:after="120" w:line="240" w:lineRule="atLeast"/>
      <w:outlineLvl w:val="3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5">
    <w:name w:val="Court Notice Number Level 5"/>
    <w:basedOn w:val="Normal"/>
    <w:uiPriority w:val="99"/>
    <w:semiHidden/>
    <w:rsid w:val="00B42808"/>
    <w:pPr>
      <w:numPr>
        <w:ilvl w:val="4"/>
        <w:numId w:val="3"/>
      </w:numPr>
      <w:spacing w:before="120" w:after="120" w:line="240" w:lineRule="atLeast"/>
      <w:outlineLvl w:val="4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6">
    <w:name w:val="Court Notice Number Level 6"/>
    <w:basedOn w:val="Normal"/>
    <w:uiPriority w:val="99"/>
    <w:semiHidden/>
    <w:rsid w:val="00B42808"/>
    <w:pPr>
      <w:numPr>
        <w:ilvl w:val="5"/>
        <w:numId w:val="3"/>
      </w:numPr>
      <w:spacing w:before="120" w:after="120" w:line="240" w:lineRule="atLeast"/>
      <w:outlineLvl w:val="5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7">
    <w:name w:val="Court Notice Number Level 7"/>
    <w:basedOn w:val="Normal"/>
    <w:uiPriority w:val="99"/>
    <w:semiHidden/>
    <w:rsid w:val="00B42808"/>
    <w:pPr>
      <w:numPr>
        <w:ilvl w:val="6"/>
        <w:numId w:val="3"/>
      </w:numPr>
      <w:spacing w:before="120" w:after="120" w:line="240" w:lineRule="atLeast"/>
      <w:outlineLvl w:val="6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8">
    <w:name w:val="Court Notice Number Level 8"/>
    <w:basedOn w:val="Normal"/>
    <w:uiPriority w:val="99"/>
    <w:semiHidden/>
    <w:rsid w:val="00B42808"/>
    <w:pPr>
      <w:numPr>
        <w:ilvl w:val="7"/>
        <w:numId w:val="3"/>
      </w:numPr>
      <w:spacing w:before="120" w:after="120" w:line="240" w:lineRule="atLeast"/>
      <w:outlineLvl w:val="7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9">
    <w:name w:val="Court Notice Number Level 9"/>
    <w:basedOn w:val="Normal"/>
    <w:uiPriority w:val="99"/>
    <w:semiHidden/>
    <w:rsid w:val="00B42808"/>
    <w:pPr>
      <w:numPr>
        <w:ilvl w:val="8"/>
        <w:numId w:val="3"/>
      </w:numPr>
      <w:spacing w:before="120" w:after="120" w:line="240" w:lineRule="atLeast"/>
      <w:outlineLvl w:val="8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styleId="BodyText2">
    <w:name w:val="Body Text 2"/>
    <w:basedOn w:val="Normal"/>
    <w:link w:val="BodyText2Char"/>
    <w:uiPriority w:val="99"/>
    <w:rsid w:val="00B428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42808"/>
    <w:rPr>
      <w:rFonts w:ascii="Arial" w:hAnsi="Arial" w:cs="Tahoma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B4280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.nsw.gov.au" TargetMode="External"/><Relationship Id="rId13" Type="http://schemas.openxmlformats.org/officeDocument/2006/relationships/hyperlink" Target="http://www.checkwwc.w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.act.gov.au/community/working_with_vulnerable_people" TargetMode="External"/><Relationship Id="rId12" Type="http://schemas.openxmlformats.org/officeDocument/2006/relationships/hyperlink" Target="http://www.justice.vic.gov.au/workingwith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bytherules.net" TargetMode="External"/><Relationship Id="rId11" Type="http://schemas.openxmlformats.org/officeDocument/2006/relationships/hyperlink" Target="http://www.dcsi.sa.gov.au/pub/Default.aspx?tabid=281" TargetMode="External"/><Relationship Id="rId5" Type="http://schemas.openxmlformats.org/officeDocument/2006/relationships/hyperlink" Target="http://www.playbytherules.net.au/legal-stuff/child-protection/child-protection-laws-explained/screen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cypcg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ingwithchildren.nt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Albert</dc:creator>
  <cp:keywords/>
  <dc:description/>
  <cp:lastModifiedBy>Meghan Albert</cp:lastModifiedBy>
  <cp:revision>1</cp:revision>
  <dcterms:created xsi:type="dcterms:W3CDTF">2014-02-06T21:18:00Z</dcterms:created>
  <dcterms:modified xsi:type="dcterms:W3CDTF">2014-02-06T21:20:00Z</dcterms:modified>
</cp:coreProperties>
</file>